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gif" ContentType="image/gi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PODATKI ŠTUDENTA ZA PRIPRAVO </w:t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ERASMUS POGODBE ZA MOBILNOST</w:t>
      </w:r>
    </w:p>
    <w:tbl>
      <w:tblPr>
        <w:tblStyle w:val="Tabelamrea1"/>
        <w:tblW w:w="9132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44"/>
        <w:gridCol w:w="4587"/>
      </w:tblGrid>
      <w:tr>
        <w:trPr>
          <w:trHeight w:val="262" w:hRule="atLeast"/>
        </w:trPr>
        <w:tc>
          <w:tcPr>
            <w:tcW w:w="913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OSEBNI PODATKI</w:t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Ime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Priimek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 rojstva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Kraj rojstva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EMŠO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Naslov (Ulica in hišna številka)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Kraj bivanja (Poštna številka in kraj)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Državljanstvo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Kontaktna telefonska številka študenta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Kontaktni e-naslov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913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PODATKI O ŠTUDIJU</w:t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Študijski program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Način študija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Redni/Izredni</w:t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Letnik študija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1./2.</w:t>
            </w:r>
          </w:p>
        </w:tc>
      </w:tr>
      <w:tr>
        <w:trPr>
          <w:trHeight w:val="262" w:hRule="atLeast"/>
        </w:trPr>
        <w:tc>
          <w:tcPr>
            <w:tcW w:w="4544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Vpisna številka študenta</w:t>
            </w:r>
          </w:p>
        </w:tc>
        <w:tc>
          <w:tcPr>
            <w:tcW w:w="4587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913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PODATKI O MOBILNOSTI</w:t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Vrsta mobilnosti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Praktično usposabljanje</w:t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Strokovno področje mobilnosti 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ržava mobilnosti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Naziv podjetja /institucije</w:t>
            </w:r>
          </w:p>
        </w:tc>
        <w:tc>
          <w:tcPr>
            <w:tcW w:w="4587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Naslov podjetja/institucije</w:t>
            </w:r>
          </w:p>
        </w:tc>
        <w:tc>
          <w:tcPr>
            <w:tcW w:w="4587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Ime in priimek kontaktne osebe v tujini</w:t>
            </w:r>
          </w:p>
        </w:tc>
        <w:tc>
          <w:tcPr>
            <w:tcW w:w="4587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Kontaktni podatki mentorja v tujini</w:t>
            </w:r>
          </w:p>
        </w:tc>
        <w:tc>
          <w:tcPr>
            <w:tcW w:w="4587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Trajanje mobilnosti (400 ur)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od _________ do ___________</w:t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Ste že bili na ERASMUS mobilnosti za prakso 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DA/NE</w:t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Tuji jeziki in stopnja znanja (naštejte)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913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BANČNI PODATKI</w:t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Banke oz. podružnica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Naslov (Ulica in hišna številka)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Kraj (Poštna številka in kraj)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Številka osebnega računa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Imetnik računa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Davčna številka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913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DRUGO</w:t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Opombe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91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Spodaj podpisani(-a) zagotavljam pravilnost zgoraj navedenih podatkov.</w:t>
            </w:r>
          </w:p>
        </w:tc>
      </w:tr>
      <w:tr>
        <w:trPr>
          <w:trHeight w:val="262" w:hRule="atLeast"/>
        </w:trPr>
        <w:tc>
          <w:tcPr>
            <w:tcW w:w="91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91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Kraj in datum: _________________________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 ________________________________</w:t>
            </w:r>
          </w:p>
        </w:tc>
      </w:tr>
    </w:tbl>
    <w:p>
      <w:pPr>
        <w:pStyle w:val="Naslovdokumenta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aslovdokumenta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aslovdokumenta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aslovdokumenta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aslovdokumenta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aslovdokumenta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aslovdokumenta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aslovdokumenta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  <w:u w:val="single"/>
        </w:rPr>
        <w:t>SOGLASJE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Na podlagi Splošne uredbo EU o varstvu podatkov (Splošna uredba), veljavne slovenske zakonodaje o varstvu osebnih podatkov in te izjave o privolitvi lahko VSŠ ŠC Ptuj obdeluje osebne podatke udeležencev za naslednje namene: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Ime in priimek udeleženca za namene objav na spletni strani VSŠ ŠC Ptuj.                    DA   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Calibri" w:hAnsi="Calibri" w:asciiTheme="minorHAnsi" w:hAnsiTheme="minorHAnsi"/>
          <w:sz w:val="22"/>
          <w:szCs w:val="22"/>
        </w:rPr>
        <w:t>Skupinska in/ali posamična fotografija udeleženca za namene objav na družabnih omrežjih VSŠ ŠC Ptuj.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>
        <w:rPr>
          <w:rFonts w:cs="Arial" w:ascii="Calibri" w:hAnsi="Calibri" w:asciiTheme="minorHAnsi" w:hAnsiTheme="minorHAnsi"/>
          <w:sz w:val="22"/>
          <w:szCs w:val="22"/>
        </w:rPr>
        <w:t>DA   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Calibri" w:hAnsi="Calibri" w:asciiTheme="minorHAnsi" w:hAnsiTheme="minorHAnsi"/>
          <w:sz w:val="22"/>
          <w:szCs w:val="22"/>
        </w:rPr>
        <w:t>Skupinska in/ali posamična fotografija udeleženca za namene objav v Letnem poročilu VSŠ ŠC Ptuj.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          </w:t>
      </w:r>
      <w:bookmarkStart w:id="0" w:name="_GoBack"/>
      <w:bookmarkEnd w:id="0"/>
      <w:r>
        <w:rPr>
          <w:rFonts w:cs="Arial" w:ascii="Calibri" w:hAnsi="Calibri"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rFonts w:cs="Arial" w:ascii="Calibri" w:hAnsi="Calibri" w:asciiTheme="minorHAnsi" w:hAnsiTheme="minorHAnsi"/>
          <w:sz w:val="22"/>
          <w:szCs w:val="22"/>
        </w:rPr>
        <w:t>DA  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Calibri" w:hAnsi="Calibri" w:asciiTheme="minorHAnsi" w:hAnsiTheme="minorHAnsi"/>
          <w:sz w:val="22"/>
          <w:szCs w:val="22"/>
        </w:rPr>
        <w:t xml:space="preserve">Sodelovanje in objava udeleženca v medijih za namene promocije, dokumentiranja aktivnosti in obveščanja javnosti o delu in dogodkih VSŠ ŠC Ptuj.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 DA  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Elektronski naslov udeleženca za potrebe obveščanja o dejavnostih VSŠ ŠC Ptuj.        DA  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Telefonska številka udeleženca za namene obveščanja o dejavnostih VSŠ ŠC Ptuj.      DA  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b/>
          <w:b/>
          <w:i/>
          <w:i/>
          <w:sz w:val="22"/>
          <w:szCs w:val="22"/>
        </w:rPr>
      </w:pPr>
      <w:r>
        <w:rPr>
          <w:rFonts w:cs="Arial" w:ascii="Calibri" w:hAnsi="Calibri" w:asciiTheme="minorHAnsi" w:hAnsiTheme="minorHAnsi"/>
          <w:b/>
          <w:i/>
          <w:sz w:val="22"/>
          <w:szCs w:val="22"/>
        </w:rPr>
        <w:t>Podpisani/a ________________________________________________ (udeleženec) s podpisom dovoljujem uporabo zapisanih osebnih podatkov.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b/>
          <w:b/>
          <w:i/>
          <w:i/>
          <w:sz w:val="22"/>
          <w:szCs w:val="22"/>
        </w:rPr>
      </w:pPr>
      <w:r>
        <w:rPr>
          <w:rFonts w:cs="Arial" w:ascii="Calibri" w:hAnsi="Calibri"/>
          <w:b/>
          <w:i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b/>
          <w:b/>
          <w:i/>
          <w:i/>
          <w:sz w:val="22"/>
          <w:szCs w:val="22"/>
        </w:rPr>
      </w:pPr>
      <w:r>
        <w:rPr>
          <w:rFonts w:cs="Arial" w:ascii="Calibri" w:hAnsi="Calibri" w:asciiTheme="minorHAnsi" w:hAnsiTheme="minorHAnsi"/>
          <w:b/>
          <w:i/>
          <w:sz w:val="22"/>
          <w:szCs w:val="22"/>
        </w:rPr>
        <w:t>Kraj, datum: 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b/>
          <w:b/>
          <w:i/>
          <w:i/>
          <w:sz w:val="22"/>
          <w:szCs w:val="22"/>
        </w:rPr>
      </w:pPr>
      <w:r>
        <w:rPr>
          <w:rFonts w:cs="Arial" w:ascii="Calibri" w:hAnsi="Calibri"/>
          <w:b/>
          <w:i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b/>
          <w:b/>
          <w:i/>
          <w:i/>
          <w:sz w:val="22"/>
          <w:szCs w:val="22"/>
        </w:rPr>
      </w:pPr>
      <w:r>
        <w:rPr>
          <w:rFonts w:cs="Arial" w:ascii="Calibri" w:hAnsi="Calibri" w:asciiTheme="minorHAnsi" w:hAnsiTheme="minorHAnsi"/>
          <w:b/>
          <w:i/>
          <w:sz w:val="22"/>
          <w:szCs w:val="22"/>
        </w:rPr>
        <w:t>Podpis:______________________________________________________</w:t>
      </w:r>
    </w:p>
    <w:p>
      <w:pPr>
        <w:pStyle w:val="Normal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alibri">
    <w:charset w:val="01"/>
    <w:family w:val="swiss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ga"/>
      <w:jc w:val="center"/>
      <w:rPr>
        <w:sz w:val="10"/>
        <w:szCs w:val="10"/>
      </w:rPr>
    </w:pPr>
    <w:r>
      <w:rPr>
        <w:sz w:val="10"/>
        <w:szCs w:val="10"/>
      </w:rPr>
    </w:r>
  </w:p>
  <w:p>
    <w:pPr>
      <w:pStyle w:val="Noga"/>
      <w:pBdr>
        <w:top w:val="single" w:sz="4" w:space="1" w:color="000000"/>
      </w:pBdr>
      <w:jc w:val="center"/>
      <w:rPr>
        <w:rFonts w:ascii="Tahoma" w:hAnsi="Tahoma" w:cs="Tahoma"/>
        <w:sz w:val="4"/>
        <w:szCs w:val="4"/>
      </w:rPr>
    </w:pPr>
    <w:r>
      <w:rPr>
        <w:rFonts w:cs="Tahoma" w:ascii="Tahoma" w:hAnsi="Tahoma"/>
        <w:sz w:val="12"/>
      </w:rPr>
      <w:t>JZ Šolski center Ptuj je vpisan pri Okrožnem sodišču Ptuj, vložna številka 10070500, matična številka 5064678, davčna številka 23369809, TRR 01100 - 6030704209</w:t>
    </w:r>
  </w:p>
  <w:p>
    <w:pPr>
      <w:pStyle w:val="Noga"/>
      <w:rPr>
        <w:rFonts w:ascii="Arial" w:hAnsi="Arial" w:cs="Arial"/>
        <w:b/>
        <w:b/>
        <w:color w:val="78A42F"/>
        <w:sz w:val="18"/>
        <w:szCs w:val="18"/>
      </w:rPr>
    </w:pPr>
    <w:r>
      <w:rPr>
        <w:rFonts w:cs="Arial" w:ascii="Arial" w:hAnsi="Arial"/>
        <w:b/>
        <w:color w:val="78A42F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lava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1967230</wp:posOffset>
          </wp:positionH>
          <wp:positionV relativeFrom="page">
            <wp:posOffset>488315</wp:posOffset>
          </wp:positionV>
          <wp:extent cx="2483485" cy="539750"/>
          <wp:effectExtent l="0" t="0" r="0" b="0"/>
          <wp:wrapNone/>
          <wp:docPr id="1" name="Slika 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34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lava"/>
      <w:rPr>
        <w:b/>
        <w:b/>
        <w:color w:val="78A42F"/>
        <w:u w:val="single"/>
      </w:rPr>
    </w:pPr>
    <w:r>
      <w:rPr>
        <w:b/>
        <w:color w:val="78A42F"/>
        <w:u w:val="single"/>
      </w:rPr>
    </w:r>
  </w:p>
  <w:p>
    <w:pPr>
      <w:pStyle w:val="Glava"/>
      <w:rPr>
        <w:b/>
        <w:b/>
        <w:color w:val="78A42F"/>
        <w:sz w:val="18"/>
        <w:szCs w:val="18"/>
      </w:rPr>
    </w:pPr>
    <w:r>
      <w:rPr>
        <w:b/>
        <w:color w:val="78A42F"/>
        <w:sz w:val="18"/>
        <w:szCs w:val="18"/>
      </w:rPr>
    </w:r>
  </w:p>
  <w:p>
    <w:pPr>
      <w:pStyle w:val="Glava"/>
      <w:rPr>
        <w:b/>
        <w:b/>
        <w:color w:val="78A42F"/>
        <w:sz w:val="18"/>
        <w:szCs w:val="18"/>
      </w:rPr>
    </w:pPr>
    <w:r>
      <w:rPr>
        <w:b/>
        <w:color w:val="78A42F"/>
        <w:sz w:val="18"/>
        <w:szCs w:val="18"/>
      </w:rPr>
    </w:r>
  </w:p>
  <w:p>
    <w:pPr>
      <w:pStyle w:val="Glava"/>
      <w:rPr>
        <w:b/>
        <w:b/>
        <w:color w:val="78A42F"/>
        <w:sz w:val="18"/>
        <w:szCs w:val="18"/>
      </w:rPr>
    </w:pPr>
    <w:r>
      <w:rPr>
        <w:b/>
        <w:color w:val="78A42F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5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658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l-SI" w:eastAsia="sl-SI" w:bidi="ar-SA"/>
    </w:rPr>
  </w:style>
  <w:style w:type="paragraph" w:styleId="Naslov1">
    <w:name w:val="Heading 1"/>
    <w:basedOn w:val="Normal"/>
    <w:next w:val="Normal"/>
    <w:link w:val="Naslov1Znak"/>
    <w:uiPriority w:val="99"/>
    <w:qFormat/>
    <w:rsid w:val="006d0eec"/>
    <w:pPr>
      <w:keepNext w:val="true"/>
      <w:outlineLvl w:val="0"/>
    </w:pPr>
    <w:rPr>
      <w:rFonts w:ascii="Arial" w:hAnsi="Arial"/>
      <w:b/>
      <w:bCs/>
      <w:lang w:val="de-DE"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Znak" w:customStyle="1">
    <w:name w:val="Naslov 1 Znak"/>
    <w:basedOn w:val="DefaultParagraphFont"/>
    <w:link w:val="Naslov1"/>
    <w:uiPriority w:val="99"/>
    <w:qFormat/>
    <w:locked/>
    <w:rsid w:val="006d0eec"/>
    <w:rPr>
      <w:rFonts w:ascii="Arial" w:hAnsi="Arial" w:cs="Times New Roman"/>
      <w:b/>
      <w:bCs/>
      <w:sz w:val="24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0d2e67"/>
    <w:rPr>
      <w:rFonts w:cs="Times New Roman"/>
      <w:b/>
      <w:bCs/>
    </w:rPr>
  </w:style>
  <w:style w:type="character" w:styleId="Poudarek">
    <w:name w:val="Poudarek"/>
    <w:basedOn w:val="DefaultParagraphFont"/>
    <w:uiPriority w:val="99"/>
    <w:qFormat/>
    <w:rsid w:val="000d2e67"/>
    <w:rPr>
      <w:rFonts w:cs="Times New Roman"/>
      <w:i/>
      <w:iCs/>
    </w:rPr>
  </w:style>
  <w:style w:type="character" w:styleId="GlavaZnak" w:customStyle="1">
    <w:name w:val="Glava Znak"/>
    <w:basedOn w:val="DefaultParagraphFont"/>
    <w:link w:val="Glava"/>
    <w:uiPriority w:val="99"/>
    <w:semiHidden/>
    <w:qFormat/>
    <w:rsid w:val="00d32c32"/>
    <w:rPr>
      <w:sz w:val="24"/>
      <w:szCs w:val="24"/>
    </w:rPr>
  </w:style>
  <w:style w:type="character" w:styleId="NogaZnak" w:customStyle="1">
    <w:name w:val="Noga Znak"/>
    <w:basedOn w:val="DefaultParagraphFont"/>
    <w:link w:val="Noga"/>
    <w:uiPriority w:val="99"/>
    <w:semiHidden/>
    <w:qFormat/>
    <w:rsid w:val="00d32c32"/>
    <w:rPr>
      <w:sz w:val="24"/>
      <w:szCs w:val="24"/>
    </w:rPr>
  </w:style>
  <w:style w:type="character" w:styleId="NaslovZnak" w:customStyle="1">
    <w:name w:val="Naslov Znak"/>
    <w:basedOn w:val="DefaultParagraphFont"/>
    <w:link w:val="Naslov"/>
    <w:qFormat/>
    <w:rsid w:val="00d32c32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elobesedilaZnak" w:customStyle="1">
    <w:name w:val="Telo besedila Znak"/>
    <w:basedOn w:val="DefaultParagraphFont"/>
    <w:link w:val="Telobesedila"/>
    <w:uiPriority w:val="99"/>
    <w:semiHidden/>
    <w:qFormat/>
    <w:rsid w:val="00d32c32"/>
    <w:rPr>
      <w:sz w:val="24"/>
      <w:szCs w:val="24"/>
    </w:rPr>
  </w:style>
  <w:style w:type="character" w:styleId="Spletnapovezava">
    <w:name w:val="Spletna povezava"/>
    <w:basedOn w:val="DefaultParagraphFont"/>
    <w:uiPriority w:val="99"/>
    <w:rsid w:val="00f154a5"/>
    <w:rPr>
      <w:rFonts w:cs="Times New Roman"/>
      <w:color w:val="0000FF"/>
      <w:u w:val="single"/>
    </w:rPr>
  </w:style>
  <w:style w:type="character" w:styleId="BesedilooblakaZnak" w:customStyle="1">
    <w:name w:val="Besedilo oblačka Znak"/>
    <w:basedOn w:val="DefaultParagraphFont"/>
    <w:link w:val="Besedilooblaka"/>
    <w:uiPriority w:val="99"/>
    <w:qFormat/>
    <w:locked/>
    <w:rsid w:val="00d5337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cs="Times New Roman"/>
      <w:u w:val="single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  <w:b w:val="false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  <w:b/>
      <w:sz w:val="22"/>
      <w:szCs w:val="22"/>
    </w:rPr>
  </w:style>
  <w:style w:type="character" w:styleId="ListLabel40">
    <w:name w:val="ListLabel 40"/>
    <w:qFormat/>
    <w:rPr>
      <w:rFonts w:eastAsia="Times New Roman" w:cs="Times New Roman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Tahoma" w:cs="Mangal"/>
      <w:sz w:val="28"/>
      <w:szCs w:val="28"/>
    </w:rPr>
  </w:style>
  <w:style w:type="paragraph" w:styleId="Telobesedila">
    <w:name w:val="Body Text"/>
    <w:basedOn w:val="Normal"/>
    <w:link w:val="TelobesedilaZnak"/>
    <w:uiPriority w:val="99"/>
    <w:rsid w:val="00643b63"/>
    <w:pPr>
      <w:jc w:val="both"/>
    </w:pPr>
    <w:rPr>
      <w:rFonts w:ascii="Arial" w:hAnsi="Arial"/>
      <w:sz w:val="22"/>
      <w:szCs w:val="20"/>
    </w:rPr>
  </w:style>
  <w:style w:type="paragraph" w:styleId="Seznam">
    <w:name w:val="List"/>
    <w:basedOn w:val="Telobesedila"/>
    <w:pPr/>
    <w:rPr>
      <w:rFonts w:cs="Mang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0d2e67"/>
    <w:pPr>
      <w:spacing w:beforeAutospacing="1" w:afterAutospacing="1"/>
    </w:pPr>
    <w:rPr/>
  </w:style>
  <w:style w:type="paragraph" w:styleId="Glava">
    <w:name w:val="Header"/>
    <w:basedOn w:val="Normal"/>
    <w:link w:val="GlavaZnak"/>
    <w:uiPriority w:val="99"/>
    <w:rsid w:val="00643b6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ga">
    <w:name w:val="Footer"/>
    <w:basedOn w:val="Normal"/>
    <w:link w:val="NogaZnak"/>
    <w:rsid w:val="00643b6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slovdokumenta">
    <w:name w:val="Title"/>
    <w:basedOn w:val="Normal"/>
    <w:link w:val="NaslovZnak"/>
    <w:qFormat/>
    <w:rsid w:val="00643b63"/>
    <w:pPr>
      <w:jc w:val="center"/>
    </w:pPr>
    <w:rPr>
      <w:rFonts w:ascii="Arial" w:hAnsi="Arial"/>
      <w:b/>
      <w:szCs w:val="20"/>
    </w:rPr>
  </w:style>
  <w:style w:type="paragraph" w:styleId="ListParagraph">
    <w:name w:val="List Paragraph"/>
    <w:basedOn w:val="Normal"/>
    <w:uiPriority w:val="99"/>
    <w:qFormat/>
    <w:rsid w:val="00fc67e1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99"/>
    <w:qFormat/>
    <w:rsid w:val="00f154a5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esedilooblakaZnak"/>
    <w:uiPriority w:val="99"/>
    <w:qFormat/>
    <w:rsid w:val="00d53378"/>
    <w:pPr/>
    <w:rPr>
      <w:rFonts w:ascii="Tahoma" w:hAnsi="Tahoma" w:cs="Tahoma"/>
      <w:sz w:val="16"/>
      <w:szCs w:val="16"/>
    </w:rPr>
  </w:style>
  <w:style w:type="paragraph" w:styleId="Vsebinatabele">
    <w:name w:val="Vsebina tabele"/>
    <w:basedOn w:val="Normal"/>
    <w:qFormat/>
    <w:pPr>
      <w:suppressLineNumbers/>
    </w:pPr>
    <w:rPr/>
  </w:style>
  <w:style w:type="paragraph" w:styleId="Naslovtabele">
    <w:name w:val="Naslov tabele"/>
    <w:basedOn w:val="Vsebinatabel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59"/>
    <w:rsid w:val="00190b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mrea1">
    <w:name w:val="Tabela – mreža1"/>
    <w:basedOn w:val="Navadnatabela"/>
    <w:uiPriority w:val="59"/>
    <w:rsid w:val="00b1406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54DE-DE23-4A7B-96D2-96A88899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LibreOffice/6.1.4.2$Linux_X86_64 LibreOffice_project/9d0f32d1f0b509096fd65e0d4bec26ddd1938fd3</Application>
  <Pages>2</Pages>
  <Words>305</Words>
  <Characters>2038</Characters>
  <CharactersWithSpaces>2928</CharactersWithSpaces>
  <Paragraphs>61</Paragraphs>
  <Company>Atrium nepremicnine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2016-09-16T08:47:00Z</dcterms:created>
  <dc:creator>Monika</dc:creator>
  <dc:description/>
  <dc:language>sl-SI</dc:language>
  <cp:lastModifiedBy>Zdenka Selinsek</cp:lastModifiedBy>
  <cp:lastPrinted>2015-11-02T08:37:00Z</cp:lastPrinted>
  <dcterms:modified xsi:type="dcterms:W3CDTF">2019-10-09T12:10:29Z</dcterms:modified>
  <cp:revision>11</cp:revision>
  <dc:subject/>
  <dc:title>Celje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Atrium nepremicnine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