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PODATKI UDELEŽENCA ZA PRIPRAVO 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ERASMUS+ POGODBE ZA MOBILNOST</w:t>
      </w:r>
    </w:p>
    <w:tbl>
      <w:tblPr>
        <w:tblStyle w:val="Tabelamrea1"/>
        <w:tblW w:w="9072" w:type="dxa"/>
        <w:jc w:val="left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9"/>
        <w:gridCol w:w="4242"/>
      </w:tblGrid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OSEBNI PODATKI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Priimek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rojstva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rojstva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EMŠO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bivanja (Poštna številka in kraj)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Državljanstvo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Kontaktna telefonska številka udeleženca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Kontaktni e-naslov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SODELOVANJU Z INSTITUCIJO POŠILJATELJICO (VSŠ ŠC PTUJ)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Študijski program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Število let zaposlitve 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Način sodelovanja z VSŠ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Strokovno področje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MOBILNOSTI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Vrsta mobilnosti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Calibri" w:hAnsi="Calibri"/>
                <w:sz w:val="22"/>
                <w:szCs w:val="22"/>
              </w:rPr>
              <w:t>Usposabljanje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institucije gostiteljice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institucije gostiteljice/država</w:t>
            </w:r>
          </w:p>
        </w:tc>
        <w:tc>
          <w:tcPr>
            <w:tcW w:w="42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Ime in priimek odgovorne osebe </w:t>
            </w:r>
          </w:p>
        </w:tc>
        <w:tc>
          <w:tcPr>
            <w:tcW w:w="424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Trajanje mobilnosti  (od - do)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 že bili na ERASMUS mobilnosti za usposabljanje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DA/NE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Tuji jeziki in stopnja znanja 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BANČNI PODATKI</w:t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Banka oz. podružnica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(Poštna številka in kraj)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 osebnega računa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Imetnik računa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82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Davčna številka</w:t>
            </w:r>
          </w:p>
        </w:tc>
        <w:tc>
          <w:tcPr>
            <w:tcW w:w="424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Spodaj podpisani(-a) zagotavljam pravilnost zgoraj navedenih podatkov.</w:t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Style w:val="Tabelamrea"/>
              <w:tblW w:w="896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118"/>
              <w:gridCol w:w="2792"/>
              <w:gridCol w:w="3055"/>
            </w:tblGrid>
            <w:tr>
              <w:trPr/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Kraj in datum</w:t>
                  </w:r>
                </w:p>
              </w:tc>
              <w:tc>
                <w:tcPr>
                  <w:tcW w:w="2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right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right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spacing w:before="0" w:after="0"/>
                    <w:jc w:val="right"/>
                    <w:rPr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Podpis: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240"/>
              <w:jc w:val="both"/>
              <w:rPr>
                <w:rFonts w:ascii="Calibri" w:hAnsi="Calibri" w:cs="Arial" w:asciiTheme="minorHAnsi" w:hAnsiTheme="minorHAnsi"/>
                <w:b/>
                <w:b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sz w:val="23"/>
                <w:szCs w:val="23"/>
              </w:rPr>
              <w:t>SOGLASJE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Na podlagi Splošne uredbo EU o varstvu podatkov (Splošna uredba), veljavne slovenske zakonodaje o varstvu osebnih podatkov in te izjave o privolitvi lahko VSŠ ŠC Ptuj obdeluje osebne podatke udeležencev za naslednje namene: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Ime in priimek udeleženca za namene objav na spletni strani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DA  NE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Skupinska in/ali posamična fotografija udeleženca za namene objav na družabnih omrežjih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</w:t>
            </w:r>
            <w:bookmarkStart w:id="0" w:name="_GoBack"/>
            <w:bookmarkEnd w:id="0"/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DA  NE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Skupinska in/ali posamična fotografija udeleženca za namene objav v Letnem poročilu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  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DA  NE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Sodelovanje in objava udeleženca v medijih za namene promocije, dokumentiranja aktivnosti in obveščanja javnosti o delu in dogodkih VSŠ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ŠC Ptuj.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>DA NE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i/>
                <w:sz w:val="23"/>
                <w:szCs w:val="23"/>
              </w:rPr>
              <w:t>Podpisani/a ________________________________________________ (udeleženec) s podpisom dovoljujem uporabo zapisanih osebnih podatkov.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/>
                <w:b/>
                <w:i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i/>
                <w:sz w:val="23"/>
                <w:szCs w:val="23"/>
              </w:rPr>
              <w:t>Kraj, datum: _________________________________________________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/>
                <w:b/>
                <w:i/>
                <w:sz w:val="23"/>
                <w:szCs w:val="23"/>
              </w:rPr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cs="Arial" w:ascii="Calibri" w:hAnsi="Calibri" w:asciiTheme="minorHAnsi" w:hAnsiTheme="minorHAnsi"/>
                <w:b/>
                <w:i/>
                <w:sz w:val="23"/>
                <w:szCs w:val="23"/>
              </w:rPr>
              <w:t>Podpis:______________________________________________________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cs="Arial" w:asciiTheme="minorHAnsi" w:hAnsiTheme="minorHAnsi"/>
                <w:sz w:val="23"/>
                <w:szCs w:val="23"/>
              </w:rPr>
            </w:pPr>
            <w:r>
              <w:rPr>
                <w:rFonts w:cs="Arial" w:ascii="Calibri" w:hAnsi="Calibri"/>
                <w:sz w:val="23"/>
                <w:szCs w:val="23"/>
              </w:rPr>
            </w:r>
          </w:p>
        </w:tc>
      </w:tr>
    </w:tbl>
    <w:p>
      <w:pPr>
        <w:pStyle w:val="Naslovdokumenta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ga"/>
      <w:jc w:val="center"/>
      <w:rPr>
        <w:sz w:val="10"/>
        <w:szCs w:val="10"/>
      </w:rPr>
    </w:pPr>
    <w:r>
      <w:rPr>
        <w:sz w:val="10"/>
        <w:szCs w:val="10"/>
      </w:rPr>
    </w:r>
  </w:p>
  <w:p>
    <w:pPr>
      <w:pStyle w:val="Noga"/>
      <w:pBdr>
        <w:top w:val="single" w:sz="4" w:space="1" w:color="000000"/>
      </w:pBdr>
      <w:jc w:val="center"/>
      <w:rPr>
        <w:rFonts w:ascii="Tahoma" w:hAnsi="Tahoma" w:cs="Tahoma"/>
        <w:sz w:val="4"/>
        <w:szCs w:val="4"/>
      </w:rPr>
    </w:pPr>
    <w:r>
      <w:rPr>
        <w:rFonts w:cs="Tahoma" w:ascii="Tahoma" w:hAnsi="Tahoma"/>
        <w:sz w:val="12"/>
      </w:rPr>
      <w:t>JZ Šolski center Ptuj je vpisan pri Okrožnem sodišču Ptuj, vložna številka 10070500, matična številka 5064678, davčna številka 23369809, TRR 01100 - 6030704209</w:t>
    </w:r>
  </w:p>
  <w:p>
    <w:pPr>
      <w:pStyle w:val="Nog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1919605</wp:posOffset>
          </wp:positionH>
          <wp:positionV relativeFrom="page">
            <wp:posOffset>434340</wp:posOffset>
          </wp:positionV>
          <wp:extent cx="2484755" cy="539750"/>
          <wp:effectExtent l="0" t="0" r="0" b="0"/>
          <wp:wrapNone/>
          <wp:docPr id="1" name="Slika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lava"/>
      <w:rPr>
        <w:b/>
        <w:b/>
        <w:color w:val="78A42F"/>
        <w:u w:val="single"/>
      </w:rPr>
    </w:pPr>
    <w:r>
      <w:rPr>
        <w:b/>
        <w:color w:val="78A42F"/>
        <w:u w:val="single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58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paragraph" w:styleId="Naslov1">
    <w:name w:val="Heading 1"/>
    <w:basedOn w:val="Normal"/>
    <w:next w:val="Normal"/>
    <w:link w:val="Naslov1Znak"/>
    <w:uiPriority w:val="99"/>
    <w:qFormat/>
    <w:rsid w:val="006d0eec"/>
    <w:pPr>
      <w:keepNext w:val="true"/>
      <w:outlineLvl w:val="0"/>
    </w:pPr>
    <w:rPr>
      <w:rFonts w:ascii="Arial" w:hAnsi="Arial"/>
      <w:b/>
      <w:bCs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basedOn w:val="DefaultParagraphFont"/>
    <w:uiPriority w:val="99"/>
    <w:qFormat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DefaultParagraphFont"/>
    <w:uiPriority w:val="99"/>
    <w:qFormat/>
    <w:rsid w:val="000d2e67"/>
    <w:rPr>
      <w:rFonts w:cs="Times New Roman"/>
      <w:i/>
      <w:iCs/>
    </w:rPr>
  </w:style>
  <w:style w:type="character" w:styleId="GlavaZnak" w:customStyle="1">
    <w:name w:val="Glav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NogaZnak" w:customStyle="1">
    <w:name w:val="Nog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NaslovZnak" w:customStyle="1">
    <w:name w:val="Naslov Znak"/>
    <w:basedOn w:val="DefaultParagraphFont"/>
    <w:link w:val="Naslov"/>
    <w:qFormat/>
    <w:rsid w:val="00d32c3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lobesedilaZnak" w:customStyle="1">
    <w:name w:val="Telo besedil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Spletnapovezava">
    <w:name w:val="Hyperlink"/>
    <w:basedOn w:val="DefaultParagraphFont"/>
    <w:uiPriority w:val="99"/>
    <w:rsid w:val="00f154a5"/>
    <w:rPr>
      <w:rFonts w:cs="Times New Roman"/>
      <w:color w:val="0000FF"/>
      <w:u w:val="single"/>
    </w:rPr>
  </w:style>
  <w:style w:type="character" w:styleId="BesedilooblakaZnak" w:customStyle="1">
    <w:name w:val="Besedilo oblačka Znak"/>
    <w:basedOn w:val="DefaultParagraphFont"/>
    <w:uiPriority w:val="99"/>
    <w:qFormat/>
    <w:locked/>
    <w:rsid w:val="00d53378"/>
    <w:rPr>
      <w:rFonts w:ascii="Tahoma" w:hAnsi="Tahoma" w:cs="Tahoma"/>
      <w:sz w:val="16"/>
      <w:szCs w:val="16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Telobesedila">
    <w:name w:val="Body Text"/>
    <w:basedOn w:val="Normal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0d2e67"/>
    <w:pPr>
      <w:spacing w:beforeAutospacing="1" w:afterAutospacing="1"/>
    </w:pPr>
    <w:rPr/>
  </w:style>
  <w:style w:type="paragraph" w:styleId="Glavainnoga">
    <w:name w:val="Glava in noga"/>
    <w:basedOn w:val="Normal"/>
    <w:qFormat/>
    <w:pPr/>
    <w:rPr/>
  </w:style>
  <w:style w:type="paragraph" w:styleId="Glava">
    <w:name w:val="Header"/>
    <w:basedOn w:val="Normal"/>
    <w:link w:val="Glav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link w:val="Nog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slovdokumenta">
    <w:name w:val="Title"/>
    <w:basedOn w:val="Normal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99"/>
    <w:qFormat/>
    <w:rsid w:val="00fc67e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rsid w:val="00f154a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esedilooblakaZnak"/>
    <w:uiPriority w:val="99"/>
    <w:qFormat/>
    <w:rsid w:val="00d53378"/>
    <w:pPr/>
    <w:rPr>
      <w:rFonts w:ascii="Tahoma" w:hAnsi="Tahoma" w:cs="Tahoma"/>
      <w:sz w:val="16"/>
      <w:szCs w:val="16"/>
    </w:rPr>
  </w:style>
  <w:style w:type="paragraph" w:styleId="Vsebinatabele">
    <w:name w:val="Vsebina tabele"/>
    <w:basedOn w:val="Normal"/>
    <w:qFormat/>
    <w:pPr>
      <w:suppressLineNumbers/>
    </w:pPr>
    <w:rPr/>
  </w:style>
  <w:style w:type="paragraph" w:styleId="Naslovtabele">
    <w:name w:val="Naslov tabele"/>
    <w:basedOn w:val="Vsebinatabel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190b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mrea1">
    <w:name w:val="Tabela – mreža1"/>
    <w:basedOn w:val="Navadnatabela"/>
    <w:uiPriority w:val="59"/>
    <w:rsid w:val="00b1406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3C7D-5BE1-4BDE-8B24-12206D98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LibreOffice/7.4.3.2$Linux_X86_64 LibreOffice_project/1048a8393ae2eeec98dff31b5c133c5f1d08b890</Application>
  <AppVersion>15.0000</AppVersion>
  <DocSecurity>0</DocSecurity>
  <Pages>2</Pages>
  <Words>265</Words>
  <Characters>1759</Characters>
  <CharactersWithSpaces>2602</CharactersWithSpaces>
  <Paragraphs>50</Paragraphs>
  <Company>Atrium nepremicnine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2018-11-23T07:38:00Z</dcterms:created>
  <dc:creator>Monika</dc:creator>
  <dc:description/>
  <dc:language>sl-SI</dc:language>
  <cp:lastModifiedBy>Zdenka Selinsek</cp:lastModifiedBy>
  <cp:lastPrinted>2015-11-02T08:37:00Z</cp:lastPrinted>
  <dcterms:modified xsi:type="dcterms:W3CDTF">2019-10-11T09:48:20Z</dcterms:modified>
  <cp:revision>13</cp:revision>
  <dc:subject/>
  <dc:title>Celje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